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NOTICE OF PUBLIC MEETING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VILLAGE OF PRENTICE</w:t>
      </w:r>
    </w:p>
    <w:p w:rsidR="00000000" w:rsidDel="00000000" w:rsidP="00000000" w:rsidRDefault="00000000" w:rsidRPr="00000000" w14:paraId="00000003">
      <w:pPr>
        <w:tabs>
          <w:tab w:val="left" w:leader="none" w:pos="318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4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PUBLIC MEETING WILL TAKE PLACE AT THE TIME AND DATE INDICATED</w:t>
      </w:r>
    </w:p>
    <w:p w:rsidR="00000000" w:rsidDel="00000000" w:rsidP="00000000" w:rsidRDefault="00000000" w:rsidRPr="00000000" w14:paraId="00000005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BELOW.  THE MEETING WILL BE OPEN TO THE PUBLIC IN KEEPING WITH CHAPTER 10, 1975 WISCONSIN STATUTE (OPEN MEETING LAW)</w:t>
      </w:r>
    </w:p>
    <w:p w:rsidR="00000000" w:rsidDel="00000000" w:rsidP="00000000" w:rsidRDefault="00000000" w:rsidRPr="00000000" w14:paraId="00000006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GOVERNMENT UNIT CONDUCTING THE MEETING:  VILLAGE OF PRENTICE</w:t>
      </w:r>
    </w:p>
    <w:p w:rsidR="00000000" w:rsidDel="00000000" w:rsidP="00000000" w:rsidRDefault="00000000" w:rsidRPr="00000000" w14:paraId="00000008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 MONDAY, OCTOBER 14, 2024</w:t>
      </w:r>
    </w:p>
    <w:p w:rsidR="00000000" w:rsidDel="00000000" w:rsidP="00000000" w:rsidRDefault="00000000" w:rsidRPr="00000000" w14:paraId="0000000A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TIME:  5:00 P.M.</w:t>
      </w:r>
    </w:p>
    <w:p w:rsidR="00000000" w:rsidDel="00000000" w:rsidP="00000000" w:rsidRDefault="00000000" w:rsidRPr="00000000" w14:paraId="0000000C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PURPOSE OF THE MEETING:  A REGULAR MEETING OF THE BOARD TO ACT ON AND/OR CONSIDER THE FOLLOWING: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ROLL CALL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PLEDGE OF ALLEGIANCE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INPUT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MINUTES OF THE PREVIOUS MEETINGS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TREASURER’S REPORTS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COMMITTEE REPORTS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OLD BUSINESS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8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BUSINESS</w:t>
        <w:tab/>
        <w:tab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56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Discuss/Approve- School District Representative- Referendum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56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Discuss/Approve-  Waste Management Contract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560" w:right="-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Discuss/Approve-  W.W.T.P. Pay Request # 14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560" w:right="-3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Discuss/Approve- Westbrook Development Apartments</w:t>
      </w:r>
    </w:p>
    <w:p w:rsidR="00000000" w:rsidDel="00000000" w:rsidP="00000000" w:rsidRDefault="00000000" w:rsidRPr="00000000" w14:paraId="0000001B">
      <w:pPr>
        <w:ind w:left="720" w:firstLine="0"/>
        <w:rPr>
          <w:b w:val="0"/>
        </w:rPr>
      </w:pPr>
      <w:r w:rsidDel="00000000" w:rsidR="00000000" w:rsidRPr="00000000">
        <w:rPr>
          <w:rtl w:val="0"/>
        </w:rPr>
        <w:t xml:space="preserve">10.CLOSED SESSION PURSUANT TO WI STATUTES 19.85 SUB 1 (C) “CONSIDERING THE EMPLOYMENT, PROMOTION, COMPENSATION, OR PERFORMANCE EVALUATION DATE OF ANY PUBLIC EMPLOYEE OVER WHICH THE GOVERNING BODY HAS JURISDICTION OR EXERCISES RESPONSIBILITY.”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0"/>
        </w:rPr>
      </w:pPr>
      <w:r w:rsidDel="00000000" w:rsidR="00000000" w:rsidRPr="00000000">
        <w:rPr>
          <w:rtl w:val="0"/>
        </w:rPr>
        <w:t xml:space="preserve">   </w:t>
        <w:tab/>
        <w:tab/>
        <w:tab/>
        <w:t xml:space="preserve">a. Full-time Employee Wages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</w:rPr>
      </w:pPr>
      <w:r w:rsidDel="00000000" w:rsidR="00000000" w:rsidRPr="00000000">
        <w:rPr>
          <w:rtl w:val="0"/>
        </w:rPr>
        <w:t xml:space="preserve">    </w:t>
        <w:tab/>
        <w:t xml:space="preserve"> 11. RECONVENE INTO OPEN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</w:rPr>
      </w:pPr>
      <w:r w:rsidDel="00000000" w:rsidR="00000000" w:rsidRPr="00000000">
        <w:rPr>
          <w:rtl w:val="0"/>
        </w:rPr>
        <w:t xml:space="preserve">            12. TAKE ACTION IF NECESSARY, FROM 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36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VILLAGE OFFICER’S REPORT</w:t>
      </w:r>
    </w:p>
    <w:p w:rsidR="00000000" w:rsidDel="00000000" w:rsidP="00000000" w:rsidRDefault="00000000" w:rsidRPr="00000000" w14:paraId="00000020">
      <w:pPr>
        <w:ind w:left="720" w:right="-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 APPROVE EXPENDITURES </w:t>
      </w:r>
    </w:p>
    <w:p w:rsidR="00000000" w:rsidDel="00000000" w:rsidP="00000000" w:rsidRDefault="00000000" w:rsidRPr="00000000" w14:paraId="00000021">
      <w:pPr>
        <w:ind w:right="-36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 ADJOURNMENT OF MEETING</w:t>
      </w:r>
    </w:p>
    <w:p w:rsidR="00000000" w:rsidDel="00000000" w:rsidP="00000000" w:rsidRDefault="00000000" w:rsidRPr="00000000" w14:paraId="00000022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LAURIE ANDREAE</w:t>
        <w:tab/>
        <w:t xml:space="preserve">                             </w:t>
        <w:tab/>
        <w:tab/>
        <w:tab/>
        <w:tab/>
        <w:tab/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CLERK/TREASURER    </w:t>
        <w:tab/>
        <w:tab/>
        <w:tab/>
        <w:tab/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POSTED:  Thursday, October 10, 2024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56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b w:val="1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DA79E0"/>
    <w:pPr>
      <w:spacing w:after="0" w:line="240" w:lineRule="auto"/>
    </w:pPr>
    <w:rPr>
      <w:rFonts w:ascii="Albertus" w:cs="Arial" w:eastAsia="Times New Roman" w:hAnsi="Albertus"/>
      <w:b w:val="1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A79E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A79E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A79E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A79E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A79E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A79E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79E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79E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79E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79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79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79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79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79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79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79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79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79E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A79E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9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A79E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9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79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79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79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79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79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9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79E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gw+m1uamRvOhER6fjE7QVz5Pw==">CgMxLjA4AHIhMTBTR3lKUWprWVI2aC1yMEY3dkZXZUtMNkxBQU5VR3o3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2024-10-10T20:20:00Z</dcterms:created>
  <dc:creator>Laurie Andreae</dc:creator>
</cp:coreProperties>
</file>